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8FB72D" w14:textId="36B1B132" w:rsidR="005B700B" w:rsidRPr="007D313C" w:rsidRDefault="00AD39EF" w:rsidP="007D313C">
      <w:pPr>
        <w:jc w:val="center"/>
        <w:rPr>
          <w:color w:val="000000" w:themeColor="text1"/>
          <w:sz w:val="30"/>
          <w:szCs w:val="30"/>
        </w:rPr>
      </w:pPr>
      <w:r w:rsidRPr="007D313C">
        <w:rPr>
          <w:rFonts w:hint="eastAsia"/>
          <w:b/>
          <w:bCs/>
          <w:color w:val="000000" w:themeColor="text1"/>
          <w:sz w:val="30"/>
          <w:szCs w:val="30"/>
        </w:rPr>
        <w:t>化学化工</w:t>
      </w:r>
      <w:r w:rsidR="005B700B" w:rsidRPr="007D313C">
        <w:rPr>
          <w:b/>
          <w:bCs/>
          <w:color w:val="000000" w:themeColor="text1"/>
          <w:sz w:val="30"/>
          <w:szCs w:val="30"/>
        </w:rPr>
        <w:t>学院教学督导评价工作实施细则</w:t>
      </w:r>
      <w:r w:rsidR="00080B63" w:rsidRPr="00080B63">
        <w:rPr>
          <w:rFonts w:hint="eastAsia"/>
          <w:b/>
          <w:bCs/>
          <w:color w:val="000000" w:themeColor="text1"/>
          <w:sz w:val="30"/>
          <w:szCs w:val="30"/>
        </w:rPr>
        <w:t>（试行）</w:t>
      </w:r>
      <w:bookmarkStart w:id="0" w:name="_GoBack"/>
      <w:bookmarkEnd w:id="0"/>
    </w:p>
    <w:p w14:paraId="5D72DEF6" w14:textId="4AB94D77" w:rsidR="005B700B" w:rsidRPr="0043043C" w:rsidRDefault="005B700B" w:rsidP="005B700B"/>
    <w:p w14:paraId="19D90C86" w14:textId="6CF7D540" w:rsidR="002263CC" w:rsidRDefault="005B700B" w:rsidP="002263CC">
      <w:pPr>
        <w:adjustRightInd w:val="0"/>
        <w:snapToGrid w:val="0"/>
        <w:spacing w:line="360" w:lineRule="auto"/>
      </w:pPr>
      <w:r w:rsidRPr="0043043C">
        <w:rPr>
          <w:b/>
          <w:bCs/>
        </w:rPr>
        <w:t>第一章 总则</w:t>
      </w:r>
      <w:r w:rsidRPr="0043043C">
        <w:br/>
      </w:r>
      <w:r w:rsidRPr="0043043C">
        <w:rPr>
          <w:b/>
          <w:bCs/>
        </w:rPr>
        <w:t>第一条</w:t>
      </w:r>
      <w:r w:rsidRPr="0043043C">
        <w:t> 为进一步加强学院教学质量监控，规范教学督导工作，根据《</w:t>
      </w:r>
      <w:r w:rsidR="002263CC" w:rsidRPr="002263CC">
        <w:rPr>
          <w:rFonts w:hint="eastAsia"/>
        </w:rPr>
        <w:t>吉首大学本科课程教学质量评价办法（试行）》</w:t>
      </w:r>
      <w:r w:rsidRPr="0043043C">
        <w:t>及</w:t>
      </w:r>
      <w:r w:rsidR="002263CC">
        <w:rPr>
          <w:rFonts w:hint="eastAsia"/>
        </w:rPr>
        <w:t>《化学化工学院本科教学质量</w:t>
      </w:r>
      <w:r w:rsidR="002263CC" w:rsidRPr="002263CC">
        <w:rPr>
          <w:rFonts w:hint="eastAsia"/>
        </w:rPr>
        <w:t>评价工作实施细则</w:t>
      </w:r>
      <w:r w:rsidR="002263CC">
        <w:rPr>
          <w:rFonts w:hint="eastAsia"/>
        </w:rPr>
        <w:t>》的</w:t>
      </w:r>
      <w:r w:rsidRPr="0043043C">
        <w:t>要求，结合学科专业特点，制定本细则。</w:t>
      </w:r>
      <w:r w:rsidRPr="0043043C">
        <w:br/>
      </w:r>
      <w:r w:rsidRPr="0043043C">
        <w:rPr>
          <w:b/>
          <w:bCs/>
        </w:rPr>
        <w:t>第二条</w:t>
      </w:r>
      <w:r w:rsidRPr="0043043C">
        <w:t> 教学督导以“规范教学行为、提升教学水平、保障教学质量”为目标，坚持“督教、督学、督管”相结合，服务学院教育教学改革。</w:t>
      </w:r>
      <w:r w:rsidRPr="0043043C">
        <w:br/>
      </w:r>
      <w:r w:rsidRPr="0043043C">
        <w:rPr>
          <w:b/>
          <w:bCs/>
        </w:rPr>
        <w:t>第三条</w:t>
      </w:r>
      <w:r w:rsidRPr="0043043C">
        <w:t> 本细则适用于学院本科教学</w:t>
      </w:r>
      <w:r w:rsidR="00A97456">
        <w:rPr>
          <w:rFonts w:hint="eastAsia"/>
        </w:rPr>
        <w:t>的</w:t>
      </w:r>
      <w:r w:rsidR="00A97456" w:rsidRPr="00FD0459">
        <w:rPr>
          <w:rFonts w:hint="eastAsia"/>
        </w:rPr>
        <w:t>理论课</w:t>
      </w:r>
      <w:r w:rsidR="00A97456">
        <w:rPr>
          <w:rFonts w:hint="eastAsia"/>
        </w:rPr>
        <w:t>和</w:t>
      </w:r>
      <w:r w:rsidR="00A97456" w:rsidRPr="00FD0459">
        <w:rPr>
          <w:rFonts w:hint="eastAsia"/>
        </w:rPr>
        <w:t>实验课</w:t>
      </w:r>
      <w:r w:rsidRPr="0043043C">
        <w:t>的督导评价工作</w:t>
      </w:r>
      <w:r w:rsidR="00A97456">
        <w:rPr>
          <w:rFonts w:hint="eastAsia"/>
        </w:rPr>
        <w:t>，</w:t>
      </w:r>
      <w:r w:rsidR="002263CC" w:rsidRPr="00FD0459">
        <w:rPr>
          <w:rFonts w:hint="eastAsia"/>
        </w:rPr>
        <w:t>不包括第一课堂中的集中实践环节、毕业环节和第二课堂。</w:t>
      </w:r>
    </w:p>
    <w:p w14:paraId="1D38DBC8" w14:textId="77777777" w:rsidR="00567370" w:rsidRDefault="00567370" w:rsidP="00A97456">
      <w:pPr>
        <w:adjustRightInd w:val="0"/>
        <w:snapToGrid w:val="0"/>
        <w:spacing w:line="360" w:lineRule="auto"/>
        <w:rPr>
          <w:color w:val="FF0000"/>
          <w:sz w:val="32"/>
          <w:szCs w:val="32"/>
        </w:rPr>
      </w:pPr>
    </w:p>
    <w:p w14:paraId="2633BE36" w14:textId="6886FA2F" w:rsidR="005B700B" w:rsidRPr="0043043C" w:rsidRDefault="005B700B" w:rsidP="00A97456">
      <w:pPr>
        <w:adjustRightInd w:val="0"/>
        <w:snapToGrid w:val="0"/>
        <w:spacing w:line="360" w:lineRule="auto"/>
      </w:pPr>
      <w:r w:rsidRPr="0043043C">
        <w:rPr>
          <w:b/>
          <w:bCs/>
        </w:rPr>
        <w:t>第二章 组织架构与职责</w:t>
      </w:r>
      <w:r w:rsidRPr="0043043C">
        <w:br/>
      </w:r>
      <w:r w:rsidRPr="0043043C">
        <w:rPr>
          <w:b/>
          <w:bCs/>
        </w:rPr>
        <w:t>第四条</w:t>
      </w:r>
      <w:r w:rsidRPr="0043043C">
        <w:t> </w:t>
      </w:r>
      <w:r w:rsidRPr="0043043C">
        <w:rPr>
          <w:b/>
          <w:bCs/>
        </w:rPr>
        <w:t>学院教学督导组</w:t>
      </w:r>
    </w:p>
    <w:p w14:paraId="7F2FCEA6" w14:textId="6D1C4AA8" w:rsidR="005B700B" w:rsidRPr="0043043C" w:rsidRDefault="005B700B" w:rsidP="00A97456">
      <w:pPr>
        <w:adjustRightInd w:val="0"/>
        <w:snapToGrid w:val="0"/>
        <w:spacing w:line="360" w:lineRule="auto"/>
        <w:ind w:firstLineChars="200" w:firstLine="480"/>
      </w:pPr>
      <w:r w:rsidRPr="0043043C">
        <w:t>组长：由</w:t>
      </w:r>
      <w:r w:rsidR="00A97456">
        <w:rPr>
          <w:rFonts w:hint="eastAsia"/>
        </w:rPr>
        <w:t>学院选拔任命教学督导组长1人</w:t>
      </w:r>
      <w:r w:rsidRPr="0043043C">
        <w:t>，统筹督导工作。</w:t>
      </w:r>
    </w:p>
    <w:p w14:paraId="6817BC46" w14:textId="452F4FD8" w:rsidR="005B700B" w:rsidRPr="0043043C" w:rsidRDefault="005B700B" w:rsidP="00A97456">
      <w:pPr>
        <w:adjustRightInd w:val="0"/>
        <w:snapToGrid w:val="0"/>
        <w:spacing w:line="360" w:lineRule="auto"/>
        <w:ind w:firstLineChars="200" w:firstLine="480"/>
      </w:pPr>
      <w:r w:rsidRPr="0043043C">
        <w:t>成员：</w:t>
      </w:r>
      <w:r w:rsidR="00A97456">
        <w:rPr>
          <w:rFonts w:hint="eastAsia"/>
        </w:rPr>
        <w:t>由学院选拔督导组成员3-4</w:t>
      </w:r>
      <w:r w:rsidRPr="0043043C">
        <w:t>人</w:t>
      </w:r>
      <w:r w:rsidR="00A97456">
        <w:rPr>
          <w:rFonts w:hint="eastAsia"/>
        </w:rPr>
        <w:t>，</w:t>
      </w:r>
      <w:r w:rsidRPr="0043043C">
        <w:t>必要时可邀请</w:t>
      </w:r>
      <w:r w:rsidR="00A97456">
        <w:rPr>
          <w:rFonts w:hint="eastAsia"/>
        </w:rPr>
        <w:t>院外</w:t>
      </w:r>
      <w:r w:rsidRPr="0043043C">
        <w:t>专家参与。</w:t>
      </w:r>
    </w:p>
    <w:p w14:paraId="719EC0F0" w14:textId="7D61E06B" w:rsidR="005B700B" w:rsidRPr="0043043C" w:rsidRDefault="005B700B" w:rsidP="00A97456">
      <w:pPr>
        <w:adjustRightInd w:val="0"/>
        <w:snapToGrid w:val="0"/>
        <w:spacing w:line="360" w:lineRule="auto"/>
        <w:ind w:firstLineChars="200" w:firstLine="480"/>
      </w:pPr>
      <w:r w:rsidRPr="0043043C">
        <w:t>秘书：由教学</w:t>
      </w:r>
      <w:r w:rsidR="00A97456">
        <w:rPr>
          <w:rFonts w:hint="eastAsia"/>
        </w:rPr>
        <w:t>教务办</w:t>
      </w:r>
      <w:r w:rsidRPr="0043043C">
        <w:t>人员兼任，负责日常事务协调。</w:t>
      </w:r>
    </w:p>
    <w:p w14:paraId="68537BE6" w14:textId="77777777" w:rsidR="005B700B" w:rsidRPr="0043043C" w:rsidRDefault="005B700B" w:rsidP="00A97456">
      <w:pPr>
        <w:adjustRightInd w:val="0"/>
        <w:snapToGrid w:val="0"/>
        <w:spacing w:line="360" w:lineRule="auto"/>
      </w:pPr>
      <w:r w:rsidRPr="0043043C">
        <w:rPr>
          <w:b/>
          <w:bCs/>
        </w:rPr>
        <w:t>第五条</w:t>
      </w:r>
      <w:r w:rsidRPr="0043043C">
        <w:t> </w:t>
      </w:r>
      <w:r w:rsidRPr="0043043C">
        <w:rPr>
          <w:b/>
          <w:bCs/>
        </w:rPr>
        <w:t>督导组职责</w:t>
      </w:r>
    </w:p>
    <w:p w14:paraId="65C5240F" w14:textId="6AC2D2C2" w:rsidR="005B700B" w:rsidRPr="0043043C" w:rsidRDefault="005B700B" w:rsidP="00A97456">
      <w:pPr>
        <w:numPr>
          <w:ilvl w:val="0"/>
          <w:numId w:val="10"/>
        </w:numPr>
        <w:adjustRightInd w:val="0"/>
        <w:snapToGrid w:val="0"/>
        <w:spacing w:line="360" w:lineRule="auto"/>
      </w:pPr>
      <w:r w:rsidRPr="0043043C">
        <w:t>制定学院年度督导</w:t>
      </w:r>
      <w:r w:rsidR="00A97456">
        <w:rPr>
          <w:rFonts w:hint="eastAsia"/>
        </w:rPr>
        <w:t>工作</w:t>
      </w:r>
      <w:r w:rsidRPr="0043043C">
        <w:t>计划，明确重点督导对象（如新入职教师、新开课程、</w:t>
      </w:r>
      <w:r w:rsidR="00A97456">
        <w:rPr>
          <w:rFonts w:hint="eastAsia"/>
        </w:rPr>
        <w:t>教学综合评价较低教师</w:t>
      </w:r>
      <w:r w:rsidRPr="0043043C">
        <w:t>等）。</w:t>
      </w:r>
    </w:p>
    <w:p w14:paraId="570536CE" w14:textId="77777777" w:rsidR="005B700B" w:rsidRPr="0043043C" w:rsidRDefault="005B700B" w:rsidP="00A97456">
      <w:pPr>
        <w:numPr>
          <w:ilvl w:val="0"/>
          <w:numId w:val="10"/>
        </w:numPr>
        <w:adjustRightInd w:val="0"/>
        <w:snapToGrid w:val="0"/>
        <w:spacing w:line="360" w:lineRule="auto"/>
      </w:pPr>
      <w:r w:rsidRPr="0043043C">
        <w:t>开展常规听课、专项检查（试卷、毕业论文、实习报告等）及教学文档审查。</w:t>
      </w:r>
    </w:p>
    <w:p w14:paraId="7E145120" w14:textId="77777777" w:rsidR="005B700B" w:rsidRPr="0043043C" w:rsidRDefault="005B700B" w:rsidP="00A97456">
      <w:pPr>
        <w:numPr>
          <w:ilvl w:val="0"/>
          <w:numId w:val="10"/>
        </w:numPr>
        <w:adjustRightInd w:val="0"/>
        <w:snapToGrid w:val="0"/>
        <w:spacing w:line="360" w:lineRule="auto"/>
      </w:pPr>
      <w:r w:rsidRPr="0043043C">
        <w:t>组织师生座谈会，收集教学反馈意见，形成改进建议。</w:t>
      </w:r>
    </w:p>
    <w:p w14:paraId="6C794616" w14:textId="3B7F6614" w:rsidR="005B700B" w:rsidRPr="0043043C" w:rsidRDefault="005B700B" w:rsidP="00A97456">
      <w:pPr>
        <w:numPr>
          <w:ilvl w:val="0"/>
          <w:numId w:val="10"/>
        </w:numPr>
        <w:adjustRightInd w:val="0"/>
        <w:snapToGrid w:val="0"/>
        <w:spacing w:line="360" w:lineRule="auto"/>
      </w:pPr>
      <w:r w:rsidRPr="0043043C">
        <w:t>每学期末向学院教学委员会提交《教学督导工作</w:t>
      </w:r>
      <w:r w:rsidR="00DD5D07">
        <w:rPr>
          <w:rFonts w:hint="eastAsia"/>
        </w:rPr>
        <w:t>总结</w:t>
      </w:r>
      <w:r w:rsidRPr="0043043C">
        <w:t>报告》。</w:t>
      </w:r>
    </w:p>
    <w:p w14:paraId="0382B7CD" w14:textId="05E998CB" w:rsidR="005B700B" w:rsidRPr="0043043C" w:rsidRDefault="005B700B" w:rsidP="00A97456">
      <w:pPr>
        <w:adjustRightInd w:val="0"/>
        <w:snapToGrid w:val="0"/>
        <w:spacing w:line="360" w:lineRule="auto"/>
      </w:pPr>
    </w:p>
    <w:p w14:paraId="48D1E60D" w14:textId="61F16EC2" w:rsidR="005B700B" w:rsidRPr="0043043C" w:rsidRDefault="005B700B" w:rsidP="00A97456">
      <w:pPr>
        <w:adjustRightInd w:val="0"/>
        <w:snapToGrid w:val="0"/>
        <w:spacing w:line="360" w:lineRule="auto"/>
      </w:pPr>
      <w:r w:rsidRPr="0043043C">
        <w:rPr>
          <w:b/>
          <w:bCs/>
        </w:rPr>
        <w:t>第三章 督导内容与评价</w:t>
      </w:r>
      <w:r w:rsidR="00CD020B">
        <w:rPr>
          <w:rFonts w:hint="eastAsia"/>
          <w:b/>
          <w:bCs/>
        </w:rPr>
        <w:t>方式</w:t>
      </w:r>
      <w:r w:rsidRPr="0043043C">
        <w:br/>
      </w:r>
      <w:r w:rsidRPr="0043043C">
        <w:rPr>
          <w:b/>
          <w:bCs/>
        </w:rPr>
        <w:t>第六条</w:t>
      </w:r>
      <w:r w:rsidRPr="0043043C">
        <w:t> </w:t>
      </w:r>
      <w:r w:rsidRPr="0043043C">
        <w:rPr>
          <w:b/>
          <w:bCs/>
        </w:rPr>
        <w:t>督导内容</w:t>
      </w:r>
    </w:p>
    <w:p w14:paraId="37734B80" w14:textId="5B956878" w:rsidR="005B700B" w:rsidRPr="0043043C" w:rsidRDefault="00CD020B" w:rsidP="00CD020B">
      <w:pPr>
        <w:adjustRightInd w:val="0"/>
        <w:snapToGrid w:val="0"/>
        <w:spacing w:line="360" w:lineRule="auto"/>
      </w:pPr>
      <w:r>
        <w:rPr>
          <w:rFonts w:hint="eastAsia"/>
          <w:b/>
          <w:bCs/>
        </w:rPr>
        <w:t>1.</w:t>
      </w:r>
      <w:r w:rsidR="005B700B" w:rsidRPr="0043043C">
        <w:rPr>
          <w:b/>
          <w:bCs/>
        </w:rPr>
        <w:t>课堂教学</w:t>
      </w:r>
    </w:p>
    <w:p w14:paraId="5D2451FA" w14:textId="0E9872AF" w:rsidR="005B700B" w:rsidRPr="0043043C" w:rsidRDefault="00CD020B" w:rsidP="00CD020B">
      <w:pPr>
        <w:adjustRightInd w:val="0"/>
        <w:snapToGrid w:val="0"/>
        <w:spacing w:line="360" w:lineRule="auto"/>
        <w:ind w:firstLineChars="200" w:firstLine="480"/>
      </w:pPr>
      <w:r>
        <w:rPr>
          <w:rFonts w:hint="eastAsia"/>
        </w:rPr>
        <w:t>（1）</w:t>
      </w:r>
      <w:r w:rsidR="005B700B" w:rsidRPr="0043043C">
        <w:t>教学态度（</w:t>
      </w:r>
      <w:r>
        <w:rPr>
          <w:rFonts w:hint="eastAsia"/>
        </w:rPr>
        <w:t>职业责任、</w:t>
      </w:r>
      <w:r w:rsidR="005B700B" w:rsidRPr="0043043C">
        <w:t>备课充分性、</w:t>
      </w:r>
      <w:r>
        <w:rPr>
          <w:rFonts w:hint="eastAsia"/>
        </w:rPr>
        <w:t>教学资料、</w:t>
      </w:r>
      <w:r w:rsidR="005B700B" w:rsidRPr="0043043C">
        <w:t>课堂纪律管理</w:t>
      </w:r>
      <w:r>
        <w:rPr>
          <w:rFonts w:hint="eastAsia"/>
        </w:rPr>
        <w:t>、师德师风等</w:t>
      </w:r>
      <w:r w:rsidR="005B700B" w:rsidRPr="0043043C">
        <w:t>）。</w:t>
      </w:r>
    </w:p>
    <w:p w14:paraId="5569D3E9" w14:textId="4A1515CE" w:rsidR="005B700B" w:rsidRPr="0043043C" w:rsidRDefault="00CD020B" w:rsidP="00CD020B">
      <w:pPr>
        <w:adjustRightInd w:val="0"/>
        <w:snapToGrid w:val="0"/>
        <w:spacing w:line="360" w:lineRule="auto"/>
        <w:ind w:firstLineChars="200" w:firstLine="480"/>
      </w:pPr>
      <w:r>
        <w:rPr>
          <w:rFonts w:hint="eastAsia"/>
        </w:rPr>
        <w:lastRenderedPageBreak/>
        <w:t>（2）</w:t>
      </w:r>
      <w:r w:rsidR="005B700B" w:rsidRPr="0043043C">
        <w:t>教学内容（</w:t>
      </w:r>
      <w:r>
        <w:rPr>
          <w:rFonts w:hint="eastAsia"/>
        </w:rPr>
        <w:t>内容与教学大纲一致性、教学内容</w:t>
      </w:r>
      <w:r w:rsidR="005B700B" w:rsidRPr="0043043C">
        <w:t>前沿性、思政融入、重难点突出）。</w:t>
      </w:r>
    </w:p>
    <w:p w14:paraId="57F387A8" w14:textId="5C169C3C" w:rsidR="005B700B" w:rsidRDefault="00CD020B" w:rsidP="00CD020B">
      <w:pPr>
        <w:adjustRightInd w:val="0"/>
        <w:snapToGrid w:val="0"/>
        <w:spacing w:line="360" w:lineRule="auto"/>
        <w:ind w:firstLineChars="200" w:firstLine="480"/>
      </w:pPr>
      <w:r>
        <w:rPr>
          <w:rFonts w:hint="eastAsia"/>
        </w:rPr>
        <w:t>（3）</w:t>
      </w:r>
      <w:r w:rsidR="005B700B" w:rsidRPr="0043043C">
        <w:t>教学</w:t>
      </w:r>
      <w:r>
        <w:rPr>
          <w:rFonts w:hint="eastAsia"/>
        </w:rPr>
        <w:t>效果</w:t>
      </w:r>
      <w:r w:rsidR="005B700B" w:rsidRPr="0043043C">
        <w:t>（互动性、信息化手段应用、学生参与度）。</w:t>
      </w:r>
    </w:p>
    <w:p w14:paraId="34A81518" w14:textId="45575202" w:rsidR="005B700B" w:rsidRPr="0043043C" w:rsidRDefault="00CD020B" w:rsidP="00CD020B">
      <w:pPr>
        <w:adjustRightInd w:val="0"/>
        <w:snapToGrid w:val="0"/>
        <w:spacing w:line="360" w:lineRule="auto"/>
      </w:pPr>
      <w:r>
        <w:rPr>
          <w:rFonts w:hint="eastAsia"/>
          <w:b/>
          <w:bCs/>
        </w:rPr>
        <w:t>2.实验</w:t>
      </w:r>
      <w:r w:rsidR="005B700B" w:rsidRPr="0043043C">
        <w:rPr>
          <w:b/>
          <w:bCs/>
        </w:rPr>
        <w:t>教学</w:t>
      </w:r>
    </w:p>
    <w:p w14:paraId="442361E0" w14:textId="1D2AACF7" w:rsidR="005125AE" w:rsidRPr="0043043C" w:rsidRDefault="005125AE" w:rsidP="005125AE">
      <w:pPr>
        <w:adjustRightInd w:val="0"/>
        <w:snapToGrid w:val="0"/>
        <w:spacing w:line="360" w:lineRule="auto"/>
        <w:ind w:firstLineChars="200" w:firstLine="480"/>
      </w:pPr>
      <w:r>
        <w:rPr>
          <w:rFonts w:hint="eastAsia"/>
        </w:rPr>
        <w:t>（1）</w:t>
      </w:r>
      <w:r w:rsidRPr="0043043C">
        <w:t>教学态度（</w:t>
      </w:r>
      <w:r>
        <w:rPr>
          <w:rFonts w:hint="eastAsia"/>
        </w:rPr>
        <w:t>职业责任、实验准备</w:t>
      </w:r>
      <w:r w:rsidRPr="0043043C">
        <w:t>充分性、</w:t>
      </w:r>
      <w:r>
        <w:rPr>
          <w:rFonts w:hint="eastAsia"/>
        </w:rPr>
        <w:t>教学资料、</w:t>
      </w:r>
      <w:r w:rsidRPr="0043043C">
        <w:t>课堂纪律管理</w:t>
      </w:r>
      <w:r>
        <w:rPr>
          <w:rFonts w:hint="eastAsia"/>
        </w:rPr>
        <w:t>、师德师风等</w:t>
      </w:r>
      <w:r w:rsidRPr="0043043C">
        <w:t>）。</w:t>
      </w:r>
    </w:p>
    <w:p w14:paraId="1C6EB7CD" w14:textId="1542F211" w:rsidR="005125AE" w:rsidRPr="0043043C" w:rsidRDefault="005125AE" w:rsidP="005125AE">
      <w:pPr>
        <w:adjustRightInd w:val="0"/>
        <w:snapToGrid w:val="0"/>
        <w:spacing w:line="360" w:lineRule="auto"/>
        <w:ind w:firstLineChars="200" w:firstLine="480"/>
      </w:pPr>
      <w:r>
        <w:rPr>
          <w:rFonts w:hint="eastAsia"/>
        </w:rPr>
        <w:t>（2）</w:t>
      </w:r>
      <w:r w:rsidRPr="0043043C">
        <w:t>教学内容（</w:t>
      </w:r>
      <w:r>
        <w:rPr>
          <w:rFonts w:hint="eastAsia"/>
        </w:rPr>
        <w:t>内容与教学大纲一致性、实验项目设计合理</w:t>
      </w:r>
      <w:r w:rsidRPr="0043043C">
        <w:t>）。</w:t>
      </w:r>
    </w:p>
    <w:p w14:paraId="5E8DFCC0" w14:textId="382B6F0A" w:rsidR="005125AE" w:rsidRDefault="005125AE" w:rsidP="005125AE">
      <w:pPr>
        <w:adjustRightInd w:val="0"/>
        <w:snapToGrid w:val="0"/>
        <w:spacing w:line="360" w:lineRule="auto"/>
        <w:ind w:firstLineChars="200" w:firstLine="480"/>
      </w:pPr>
      <w:r>
        <w:rPr>
          <w:rFonts w:hint="eastAsia"/>
        </w:rPr>
        <w:t>（3）</w:t>
      </w:r>
      <w:r w:rsidRPr="0043043C">
        <w:t>教学</w:t>
      </w:r>
      <w:r>
        <w:rPr>
          <w:rFonts w:hint="eastAsia"/>
        </w:rPr>
        <w:t>效果</w:t>
      </w:r>
      <w:r w:rsidRPr="0043043C">
        <w:t>（</w:t>
      </w:r>
      <w:r w:rsidR="007B1C9C" w:rsidRPr="0043043C">
        <w:t>指导教师规范性</w:t>
      </w:r>
      <w:r w:rsidR="007B1C9C">
        <w:rPr>
          <w:rFonts w:hint="eastAsia"/>
        </w:rPr>
        <w:t>、</w:t>
      </w:r>
      <w:r w:rsidR="007B1C9C" w:rsidRPr="0043043C">
        <w:t>学生操作能力培养</w:t>
      </w:r>
      <w:r w:rsidRPr="0043043C">
        <w:t>、信息化手段应用</w:t>
      </w:r>
      <w:r w:rsidR="007B1C9C">
        <w:rPr>
          <w:rFonts w:hint="eastAsia"/>
        </w:rPr>
        <w:t>、实验报告等</w:t>
      </w:r>
      <w:r w:rsidRPr="0043043C">
        <w:t>）。</w:t>
      </w:r>
    </w:p>
    <w:p w14:paraId="79310142" w14:textId="1C6CA9BC" w:rsidR="005B700B" w:rsidRPr="0043043C" w:rsidRDefault="005125AE" w:rsidP="005125AE">
      <w:pPr>
        <w:adjustRightInd w:val="0"/>
        <w:snapToGrid w:val="0"/>
        <w:spacing w:line="360" w:lineRule="auto"/>
      </w:pPr>
      <w:r>
        <w:rPr>
          <w:rFonts w:hint="eastAsia"/>
          <w:b/>
          <w:bCs/>
        </w:rPr>
        <w:t xml:space="preserve">3. </w:t>
      </w:r>
      <w:r w:rsidR="005B700B" w:rsidRPr="0043043C">
        <w:rPr>
          <w:b/>
          <w:bCs/>
        </w:rPr>
        <w:t>教学管理</w:t>
      </w:r>
    </w:p>
    <w:p w14:paraId="680A45AC" w14:textId="133598DE" w:rsidR="005B700B" w:rsidRPr="0043043C" w:rsidRDefault="007B1C9C" w:rsidP="007B1C9C">
      <w:pPr>
        <w:adjustRightInd w:val="0"/>
        <w:snapToGrid w:val="0"/>
        <w:spacing w:line="360" w:lineRule="auto"/>
        <w:ind w:firstLineChars="200" w:firstLine="480"/>
      </w:pPr>
      <w:r>
        <w:rPr>
          <w:rFonts w:hint="eastAsia"/>
        </w:rPr>
        <w:t>（1）</w:t>
      </w:r>
      <w:r w:rsidR="00DD4EEA">
        <w:rPr>
          <w:rFonts w:hint="eastAsia"/>
        </w:rPr>
        <w:t>协助学院开展</w:t>
      </w:r>
      <w:r w:rsidR="00CB4BB0">
        <w:rPr>
          <w:rFonts w:hint="eastAsia"/>
        </w:rPr>
        <w:t>人才培养方案、</w:t>
      </w:r>
      <w:r w:rsidR="005B700B" w:rsidRPr="0043043C">
        <w:t>教学大纲、教案、课程考核等材料的</w:t>
      </w:r>
      <w:r w:rsidR="00CB4BB0">
        <w:rPr>
          <w:rFonts w:hint="eastAsia"/>
        </w:rPr>
        <w:t>监督检查</w:t>
      </w:r>
      <w:r w:rsidR="005B700B" w:rsidRPr="0043043C">
        <w:t>。</w:t>
      </w:r>
    </w:p>
    <w:p w14:paraId="6D1FCBB2" w14:textId="1C652923" w:rsidR="005B700B" w:rsidRDefault="007B1C9C" w:rsidP="007B1C9C">
      <w:pPr>
        <w:adjustRightInd w:val="0"/>
        <w:snapToGrid w:val="0"/>
        <w:spacing w:line="360" w:lineRule="auto"/>
        <w:ind w:firstLineChars="200" w:firstLine="480"/>
      </w:pPr>
      <w:r>
        <w:rPr>
          <w:rFonts w:hint="eastAsia"/>
        </w:rPr>
        <w:t>（2）</w:t>
      </w:r>
      <w:r w:rsidR="00CB4BB0">
        <w:rPr>
          <w:rFonts w:hint="eastAsia"/>
        </w:rPr>
        <w:t>督促</w:t>
      </w:r>
      <w:r w:rsidR="005B700B" w:rsidRPr="0043043C">
        <w:t>学院教学质量保障措施</w:t>
      </w:r>
      <w:r w:rsidR="00CB4BB0">
        <w:rPr>
          <w:rFonts w:hint="eastAsia"/>
        </w:rPr>
        <w:t>的</w:t>
      </w:r>
      <w:r w:rsidR="005B700B" w:rsidRPr="0043043C">
        <w:t>落实。</w:t>
      </w:r>
    </w:p>
    <w:p w14:paraId="2DCC923D" w14:textId="70FDC258" w:rsidR="00CB4BB0" w:rsidRPr="00CB4BB0" w:rsidRDefault="00CB4BB0" w:rsidP="007B1C9C">
      <w:pPr>
        <w:adjustRightInd w:val="0"/>
        <w:snapToGrid w:val="0"/>
        <w:spacing w:line="360" w:lineRule="auto"/>
        <w:ind w:firstLineChars="200" w:firstLine="480"/>
      </w:pPr>
      <w:r>
        <w:rPr>
          <w:rFonts w:hint="eastAsia"/>
        </w:rPr>
        <w:t>（3）参与学院其他教学检查及管理工作。</w:t>
      </w:r>
    </w:p>
    <w:p w14:paraId="0686BCF8" w14:textId="4D3946E6" w:rsidR="00CB4BB0" w:rsidRDefault="005B700B" w:rsidP="00A97456">
      <w:pPr>
        <w:adjustRightInd w:val="0"/>
        <w:snapToGrid w:val="0"/>
        <w:spacing w:line="360" w:lineRule="auto"/>
      </w:pPr>
      <w:r w:rsidRPr="0043043C">
        <w:rPr>
          <w:b/>
          <w:bCs/>
        </w:rPr>
        <w:t>第七条</w:t>
      </w:r>
      <w:r w:rsidRPr="0043043C">
        <w:t> </w:t>
      </w:r>
      <w:r w:rsidRPr="0043043C">
        <w:rPr>
          <w:b/>
          <w:bCs/>
        </w:rPr>
        <w:t>评价</w:t>
      </w:r>
      <w:r w:rsidR="00CB4BB0">
        <w:rPr>
          <w:rFonts w:hint="eastAsia"/>
          <w:b/>
          <w:bCs/>
        </w:rPr>
        <w:t>方式及流程</w:t>
      </w:r>
    </w:p>
    <w:p w14:paraId="2E3A2B8D" w14:textId="77777777" w:rsidR="00CB4BB0" w:rsidRDefault="00CB4BB0" w:rsidP="00CB4BB0">
      <w:pPr>
        <w:adjustRightInd w:val="0"/>
        <w:snapToGrid w:val="0"/>
        <w:spacing w:line="360" w:lineRule="auto"/>
      </w:pPr>
      <w:r>
        <w:rPr>
          <w:rFonts w:hint="eastAsia"/>
        </w:rPr>
        <w:t>1.评价方式</w:t>
      </w:r>
    </w:p>
    <w:p w14:paraId="3A7B79D5" w14:textId="5DDDB5EE" w:rsidR="00567370" w:rsidRDefault="00567370" w:rsidP="00CB4BB0">
      <w:pPr>
        <w:adjustRightInd w:val="0"/>
        <w:snapToGrid w:val="0"/>
        <w:spacing w:line="360" w:lineRule="auto"/>
        <w:ind w:firstLineChars="200" w:firstLine="480"/>
      </w:pPr>
      <w:r>
        <w:rPr>
          <w:rFonts w:hint="eastAsia"/>
        </w:rPr>
        <w:t>（1）督导评价</w:t>
      </w:r>
      <w:r w:rsidRPr="00FD0459">
        <w:rPr>
          <w:rFonts w:hint="eastAsia"/>
        </w:rPr>
        <w:t>以教师课程教学全过程为重点进行综合评价</w:t>
      </w:r>
      <w:r>
        <w:rPr>
          <w:rFonts w:hint="eastAsia"/>
        </w:rPr>
        <w:t>，评价</w:t>
      </w:r>
      <w:r w:rsidRPr="00FD0459">
        <w:rPr>
          <w:rFonts w:hint="eastAsia"/>
        </w:rPr>
        <w:t>要覆盖学院所有开设</w:t>
      </w:r>
      <w:r>
        <w:rPr>
          <w:rFonts w:hint="eastAsia"/>
        </w:rPr>
        <w:t>的理论</w:t>
      </w:r>
      <w:r w:rsidRPr="00FD0459">
        <w:rPr>
          <w:rFonts w:hint="eastAsia"/>
        </w:rPr>
        <w:t>课程</w:t>
      </w:r>
      <w:r>
        <w:rPr>
          <w:rFonts w:hint="eastAsia"/>
        </w:rPr>
        <w:t>和实验课程。</w:t>
      </w:r>
    </w:p>
    <w:p w14:paraId="77D6614C" w14:textId="4BFA5344" w:rsidR="005B700B" w:rsidRDefault="00567370" w:rsidP="00CB4BB0">
      <w:pPr>
        <w:adjustRightInd w:val="0"/>
        <w:snapToGrid w:val="0"/>
        <w:spacing w:line="360" w:lineRule="auto"/>
        <w:ind w:firstLineChars="200" w:firstLine="480"/>
      </w:pPr>
      <w:r>
        <w:rPr>
          <w:rFonts w:hint="eastAsia"/>
        </w:rPr>
        <w:t>（2）</w:t>
      </w:r>
      <w:r w:rsidR="005B700B" w:rsidRPr="0043043C">
        <w:t>采用“定量评分+定性评语”方式</w:t>
      </w:r>
      <w:r>
        <w:rPr>
          <w:rFonts w:hint="eastAsia"/>
        </w:rPr>
        <w:t>进行评价</w:t>
      </w:r>
      <w:r w:rsidR="005B700B" w:rsidRPr="0043043C">
        <w:t>，</w:t>
      </w:r>
      <w:r w:rsidR="00CB4BB0">
        <w:rPr>
          <w:rFonts w:hint="eastAsia"/>
        </w:rPr>
        <w:t>评价指标、内容及标准见《</w:t>
      </w:r>
      <w:r w:rsidR="00CB4BB0" w:rsidRPr="00CB4BB0">
        <w:rPr>
          <w:rFonts w:hint="eastAsia"/>
        </w:rPr>
        <w:t>化学化工学院本科课程教学质量评价指标参考（督导评价用）</w:t>
      </w:r>
      <w:r w:rsidR="00CB4BB0">
        <w:rPr>
          <w:rFonts w:hint="eastAsia"/>
        </w:rPr>
        <w:t>》。</w:t>
      </w:r>
    </w:p>
    <w:p w14:paraId="0DBEE2EF" w14:textId="15561ACE" w:rsidR="00567370" w:rsidRPr="0043043C" w:rsidRDefault="00567370" w:rsidP="00CB4BB0">
      <w:pPr>
        <w:adjustRightInd w:val="0"/>
        <w:snapToGrid w:val="0"/>
        <w:spacing w:line="360" w:lineRule="auto"/>
        <w:ind w:firstLineChars="200" w:firstLine="480"/>
      </w:pPr>
      <w:r>
        <w:rPr>
          <w:rFonts w:hint="eastAsia"/>
        </w:rPr>
        <w:t>（3）</w:t>
      </w:r>
      <w:r w:rsidRPr="00FD0459">
        <w:rPr>
          <w:rFonts w:hint="eastAsia"/>
        </w:rPr>
        <w:t>评价分值在≥90</w:t>
      </w:r>
      <w:r>
        <w:rPr>
          <w:rFonts w:hint="eastAsia"/>
        </w:rPr>
        <w:t>分</w:t>
      </w:r>
      <w:r w:rsidRPr="00FD0459">
        <w:rPr>
          <w:rFonts w:hint="eastAsia"/>
        </w:rPr>
        <w:t>的课程门次占学院本学期开课门次总数的比例不超过25%，评价分值≥80</w:t>
      </w:r>
      <w:r>
        <w:rPr>
          <w:rFonts w:hint="eastAsia"/>
        </w:rPr>
        <w:t>分</w:t>
      </w:r>
      <w:r w:rsidRPr="00FD0459">
        <w:rPr>
          <w:rFonts w:hint="eastAsia"/>
        </w:rPr>
        <w:t>的课程门次占学院本学期开课门次总数的比例不超过 75%。</w:t>
      </w:r>
    </w:p>
    <w:p w14:paraId="4731E8D3" w14:textId="2690B083" w:rsidR="005B700B" w:rsidRPr="00CB4BB0" w:rsidRDefault="00CB4BB0" w:rsidP="00CB4BB0">
      <w:pPr>
        <w:adjustRightInd w:val="0"/>
        <w:snapToGrid w:val="0"/>
        <w:spacing w:line="360" w:lineRule="auto"/>
      </w:pPr>
      <w:r w:rsidRPr="00CB4BB0">
        <w:rPr>
          <w:rFonts w:hint="eastAsia"/>
        </w:rPr>
        <w:t>2.</w:t>
      </w:r>
      <w:r w:rsidR="005B700B" w:rsidRPr="00CB4BB0">
        <w:t>督导流程</w:t>
      </w:r>
    </w:p>
    <w:p w14:paraId="3908461D" w14:textId="159C30F3" w:rsidR="005B700B" w:rsidRPr="0043043C" w:rsidRDefault="00CB4BB0" w:rsidP="00CB4BB0">
      <w:pPr>
        <w:adjustRightInd w:val="0"/>
        <w:snapToGrid w:val="0"/>
        <w:spacing w:line="360" w:lineRule="auto"/>
        <w:ind w:firstLineChars="200" w:firstLine="482"/>
      </w:pPr>
      <w:r>
        <w:rPr>
          <w:rFonts w:hint="eastAsia"/>
          <w:b/>
          <w:bCs/>
        </w:rPr>
        <w:t>（1）</w:t>
      </w:r>
      <w:r w:rsidR="005B700B" w:rsidRPr="0043043C">
        <w:rPr>
          <w:b/>
          <w:bCs/>
        </w:rPr>
        <w:t>学期初</w:t>
      </w:r>
      <w:r w:rsidR="005B700B" w:rsidRPr="0043043C">
        <w:t>：制定督导计划，明确重点督导课程及教师名单（如</w:t>
      </w:r>
      <w:r w:rsidR="00B113BB">
        <w:rPr>
          <w:rFonts w:hint="eastAsia"/>
        </w:rPr>
        <w:t>新进教师、</w:t>
      </w:r>
      <w:r w:rsidR="005B700B" w:rsidRPr="0043043C">
        <w:t>青年教师、</w:t>
      </w:r>
      <w:r w:rsidR="00DD5D07">
        <w:rPr>
          <w:rFonts w:hint="eastAsia"/>
        </w:rPr>
        <w:t>新开课程、</w:t>
      </w:r>
      <w:r w:rsidR="005B700B" w:rsidRPr="0043043C">
        <w:t>学生评教排名</w:t>
      </w:r>
      <w:r w:rsidR="00B113BB">
        <w:rPr>
          <w:rFonts w:hint="eastAsia"/>
        </w:rPr>
        <w:t>靠后</w:t>
      </w:r>
      <w:r w:rsidR="00DD5D07">
        <w:rPr>
          <w:rFonts w:hint="eastAsia"/>
        </w:rPr>
        <w:t>的课程等</w:t>
      </w:r>
      <w:r w:rsidR="005B700B" w:rsidRPr="0043043C">
        <w:t>）。每位</w:t>
      </w:r>
      <w:r w:rsidR="00DD5D07">
        <w:rPr>
          <w:rFonts w:hint="eastAsia"/>
        </w:rPr>
        <w:t>督导</w:t>
      </w:r>
      <w:r w:rsidR="005B700B" w:rsidRPr="0043043C">
        <w:t>成员每学期听课不少于</w:t>
      </w:r>
      <w:r w:rsidR="00DD5D07">
        <w:rPr>
          <w:rFonts w:hint="eastAsia"/>
        </w:rPr>
        <w:t>8</w:t>
      </w:r>
      <w:r w:rsidR="005B700B" w:rsidRPr="0043043C">
        <w:t>次。</w:t>
      </w:r>
    </w:p>
    <w:p w14:paraId="1E934EEB" w14:textId="4794AB22" w:rsidR="00DD5D07" w:rsidRDefault="00DD5D07" w:rsidP="00DD5D07">
      <w:pPr>
        <w:adjustRightInd w:val="0"/>
        <w:snapToGrid w:val="0"/>
        <w:spacing w:line="360" w:lineRule="auto"/>
        <w:ind w:firstLineChars="200" w:firstLine="482"/>
      </w:pPr>
      <w:r>
        <w:rPr>
          <w:rFonts w:hint="eastAsia"/>
          <w:b/>
          <w:bCs/>
        </w:rPr>
        <w:t>（2）</w:t>
      </w:r>
      <w:r w:rsidR="005B700B" w:rsidRPr="0043043C">
        <w:rPr>
          <w:b/>
          <w:bCs/>
        </w:rPr>
        <w:t>学期中</w:t>
      </w:r>
      <w:r w:rsidR="005B700B" w:rsidRPr="0043043C">
        <w:t>：随机听课与预约听课结合，提前</w:t>
      </w:r>
      <w:r>
        <w:rPr>
          <w:rFonts w:hint="eastAsia"/>
        </w:rPr>
        <w:t>5</w:t>
      </w:r>
      <w:r w:rsidR="005B700B" w:rsidRPr="0043043C">
        <w:t>分钟进入课堂，完整记录教学过程。</w:t>
      </w:r>
    </w:p>
    <w:p w14:paraId="5204EB08" w14:textId="1E10F971" w:rsidR="005B700B" w:rsidRPr="0043043C" w:rsidRDefault="00DD5D07" w:rsidP="00DD5D07">
      <w:pPr>
        <w:adjustRightInd w:val="0"/>
        <w:snapToGrid w:val="0"/>
        <w:spacing w:line="360" w:lineRule="auto"/>
        <w:ind w:firstLineChars="200" w:firstLine="480"/>
      </w:pPr>
      <w:r>
        <w:rPr>
          <w:rFonts w:hint="eastAsia"/>
        </w:rPr>
        <w:t>（3）</w:t>
      </w:r>
      <w:r w:rsidR="005B700B" w:rsidRPr="0043043C">
        <w:rPr>
          <w:b/>
          <w:bCs/>
        </w:rPr>
        <w:t>学期末</w:t>
      </w:r>
      <w:r w:rsidR="005B700B" w:rsidRPr="0043043C">
        <w:t>：汇总督导记录，</w:t>
      </w:r>
      <w:r>
        <w:rPr>
          <w:rFonts w:hint="eastAsia"/>
        </w:rPr>
        <w:t>撰写</w:t>
      </w:r>
      <w:r w:rsidRPr="0043043C">
        <w:t>《教学督导工作</w:t>
      </w:r>
      <w:r>
        <w:rPr>
          <w:rFonts w:hint="eastAsia"/>
        </w:rPr>
        <w:t>总结</w:t>
      </w:r>
      <w:r w:rsidRPr="0043043C">
        <w:t>报告》</w:t>
      </w:r>
      <w:r w:rsidR="005B700B" w:rsidRPr="0043043C">
        <w:t>。</w:t>
      </w:r>
    </w:p>
    <w:p w14:paraId="21B96E25" w14:textId="308FEF8E" w:rsidR="005B700B" w:rsidRPr="0043043C" w:rsidRDefault="007D313C" w:rsidP="00A97456">
      <w:pPr>
        <w:adjustRightInd w:val="0"/>
        <w:snapToGrid w:val="0"/>
        <w:spacing w:line="360" w:lineRule="auto"/>
      </w:pPr>
      <w:r>
        <w:rPr>
          <w:rFonts w:hint="eastAsia"/>
          <w:b/>
          <w:bCs/>
        </w:rPr>
        <w:lastRenderedPageBreak/>
        <w:t>3.</w:t>
      </w:r>
      <w:r w:rsidR="005B700B" w:rsidRPr="0043043C">
        <w:rPr>
          <w:b/>
          <w:bCs/>
        </w:rPr>
        <w:t>反馈与整改</w:t>
      </w:r>
    </w:p>
    <w:p w14:paraId="61C34BEB" w14:textId="398ED16C" w:rsidR="005B700B" w:rsidRPr="0043043C" w:rsidRDefault="007D313C" w:rsidP="007D313C">
      <w:pPr>
        <w:adjustRightInd w:val="0"/>
        <w:snapToGrid w:val="0"/>
        <w:spacing w:line="360" w:lineRule="auto"/>
        <w:ind w:firstLineChars="200" w:firstLine="482"/>
      </w:pPr>
      <w:r>
        <w:rPr>
          <w:rFonts w:hint="eastAsia"/>
          <w:b/>
          <w:bCs/>
        </w:rPr>
        <w:t>（1）</w:t>
      </w:r>
      <w:r w:rsidR="005B700B" w:rsidRPr="0043043C">
        <w:rPr>
          <w:b/>
          <w:bCs/>
        </w:rPr>
        <w:t>即时反馈</w:t>
      </w:r>
      <w:r w:rsidR="005B700B" w:rsidRPr="0043043C">
        <w:t>：听课结束后24小时内向教师口头反馈建议。</w:t>
      </w:r>
    </w:p>
    <w:p w14:paraId="1C446558" w14:textId="686D828F" w:rsidR="005B700B" w:rsidRPr="0043043C" w:rsidRDefault="007D313C" w:rsidP="007D313C">
      <w:pPr>
        <w:adjustRightInd w:val="0"/>
        <w:snapToGrid w:val="0"/>
        <w:spacing w:line="360" w:lineRule="auto"/>
        <w:ind w:firstLineChars="200" w:firstLine="482"/>
      </w:pPr>
      <w:r>
        <w:rPr>
          <w:rFonts w:hint="eastAsia"/>
          <w:b/>
          <w:bCs/>
        </w:rPr>
        <w:t>（2）</w:t>
      </w:r>
      <w:r w:rsidR="005B700B" w:rsidRPr="0043043C">
        <w:rPr>
          <w:b/>
          <w:bCs/>
        </w:rPr>
        <w:t>书面反馈</w:t>
      </w:r>
      <w:r w:rsidR="005B700B" w:rsidRPr="0043043C">
        <w:t>：</w:t>
      </w:r>
      <w:r>
        <w:rPr>
          <w:rFonts w:hint="eastAsia"/>
        </w:rPr>
        <w:t>5</w:t>
      </w:r>
      <w:r w:rsidR="005B700B" w:rsidRPr="0043043C">
        <w:t>个工作日内填写《教学督导反馈表》，经组长审核后送达教师本人。</w:t>
      </w:r>
    </w:p>
    <w:p w14:paraId="08BF55D7" w14:textId="3DB33289" w:rsidR="005B700B" w:rsidRDefault="007D313C" w:rsidP="007D313C">
      <w:pPr>
        <w:adjustRightInd w:val="0"/>
        <w:snapToGrid w:val="0"/>
        <w:spacing w:line="360" w:lineRule="auto"/>
        <w:ind w:firstLineChars="200" w:firstLine="482"/>
      </w:pPr>
      <w:r>
        <w:rPr>
          <w:rFonts w:hint="eastAsia"/>
          <w:b/>
          <w:bCs/>
        </w:rPr>
        <w:t>（3）</w:t>
      </w:r>
      <w:r w:rsidR="005B700B" w:rsidRPr="0043043C">
        <w:rPr>
          <w:b/>
          <w:bCs/>
        </w:rPr>
        <w:t>整改跟踪</w:t>
      </w:r>
      <w:r w:rsidR="005B700B" w:rsidRPr="0043043C">
        <w:t>：对评价“不合格”教师，由教研室主任牵头制定帮扶计划（如导师制、教学观摩等）。1个月内进行复查，整改未达标者暂停授课，参加学校教学培训。</w:t>
      </w:r>
    </w:p>
    <w:p w14:paraId="7F84C154" w14:textId="77777777" w:rsidR="007D313C" w:rsidRDefault="007D313C" w:rsidP="007D313C">
      <w:pPr>
        <w:adjustRightInd w:val="0"/>
        <w:snapToGrid w:val="0"/>
        <w:spacing w:line="360" w:lineRule="auto"/>
        <w:ind w:firstLineChars="200" w:firstLine="480"/>
      </w:pPr>
    </w:p>
    <w:p w14:paraId="61CC3BDE" w14:textId="2F0F4A56" w:rsidR="007D313C" w:rsidRDefault="007D313C" w:rsidP="007D313C">
      <w:pPr>
        <w:adjustRightInd w:val="0"/>
        <w:snapToGrid w:val="0"/>
        <w:spacing w:line="360" w:lineRule="auto"/>
        <w:ind w:firstLineChars="200" w:firstLine="480"/>
      </w:pPr>
      <w:r>
        <w:rPr>
          <w:rFonts w:hint="eastAsia"/>
        </w:rPr>
        <w:t xml:space="preserve">                                化学化工学院</w:t>
      </w:r>
    </w:p>
    <w:p w14:paraId="3599B724" w14:textId="0B16FDD0" w:rsidR="007D313C" w:rsidRPr="0043043C" w:rsidRDefault="007D313C" w:rsidP="007D313C">
      <w:pPr>
        <w:adjustRightInd w:val="0"/>
        <w:snapToGrid w:val="0"/>
        <w:spacing w:line="360" w:lineRule="auto"/>
        <w:ind w:firstLineChars="1800" w:firstLine="4320"/>
      </w:pPr>
      <w:r>
        <w:rPr>
          <w:rFonts w:hint="eastAsia"/>
        </w:rPr>
        <w:t>2025年3月6日</w:t>
      </w:r>
    </w:p>
    <w:sectPr w:rsidR="007D313C" w:rsidRPr="00430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F76C2E" w14:textId="77777777" w:rsidR="00226828" w:rsidRDefault="00226828" w:rsidP="00FD0459">
      <w:r>
        <w:separator/>
      </w:r>
    </w:p>
  </w:endnote>
  <w:endnote w:type="continuationSeparator" w:id="0">
    <w:p w14:paraId="461200F5" w14:textId="77777777" w:rsidR="00226828" w:rsidRDefault="00226828" w:rsidP="00FD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ED5A79" w14:textId="77777777" w:rsidR="00226828" w:rsidRDefault="00226828" w:rsidP="00FD0459">
      <w:r>
        <w:separator/>
      </w:r>
    </w:p>
  </w:footnote>
  <w:footnote w:type="continuationSeparator" w:id="0">
    <w:p w14:paraId="5927313B" w14:textId="77777777" w:rsidR="00226828" w:rsidRDefault="00226828" w:rsidP="00FD0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9015B"/>
    <w:multiLevelType w:val="multilevel"/>
    <w:tmpl w:val="50D8D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4E2F8E"/>
    <w:multiLevelType w:val="multilevel"/>
    <w:tmpl w:val="2FE4B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644609"/>
    <w:multiLevelType w:val="multilevel"/>
    <w:tmpl w:val="11B83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C852BF"/>
    <w:multiLevelType w:val="multilevel"/>
    <w:tmpl w:val="47505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4A6A66"/>
    <w:multiLevelType w:val="multilevel"/>
    <w:tmpl w:val="201A0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CD0F70"/>
    <w:multiLevelType w:val="multilevel"/>
    <w:tmpl w:val="C206F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1B462A"/>
    <w:multiLevelType w:val="multilevel"/>
    <w:tmpl w:val="14B27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6E7E4A"/>
    <w:multiLevelType w:val="multilevel"/>
    <w:tmpl w:val="60B46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E221CA"/>
    <w:multiLevelType w:val="multilevel"/>
    <w:tmpl w:val="E9B42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692ABD"/>
    <w:multiLevelType w:val="multilevel"/>
    <w:tmpl w:val="C3541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B1078C"/>
    <w:multiLevelType w:val="multilevel"/>
    <w:tmpl w:val="7DE07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02749D"/>
    <w:multiLevelType w:val="multilevel"/>
    <w:tmpl w:val="D3C00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decimal"/>
      <w:lvlText w:val="（%3）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684C2C"/>
    <w:multiLevelType w:val="multilevel"/>
    <w:tmpl w:val="CC461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AB1B25"/>
    <w:multiLevelType w:val="multilevel"/>
    <w:tmpl w:val="128A8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305DFD"/>
    <w:multiLevelType w:val="multilevel"/>
    <w:tmpl w:val="FBCC6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D16C4C"/>
    <w:multiLevelType w:val="multilevel"/>
    <w:tmpl w:val="DFFE9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2D360B"/>
    <w:multiLevelType w:val="multilevel"/>
    <w:tmpl w:val="29587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4"/>
  </w:num>
  <w:num w:numId="3">
    <w:abstractNumId w:val="3"/>
  </w:num>
  <w:num w:numId="4">
    <w:abstractNumId w:val="2"/>
  </w:num>
  <w:num w:numId="5">
    <w:abstractNumId w:val="15"/>
  </w:num>
  <w:num w:numId="6">
    <w:abstractNumId w:val="11"/>
  </w:num>
  <w:num w:numId="7">
    <w:abstractNumId w:val="1"/>
  </w:num>
  <w:num w:numId="8">
    <w:abstractNumId w:val="13"/>
  </w:num>
  <w:num w:numId="9">
    <w:abstractNumId w:val="7"/>
  </w:num>
  <w:num w:numId="10">
    <w:abstractNumId w:val="6"/>
  </w:num>
  <w:num w:numId="11">
    <w:abstractNumId w:val="0"/>
  </w:num>
  <w:num w:numId="12">
    <w:abstractNumId w:val="10"/>
  </w:num>
  <w:num w:numId="13">
    <w:abstractNumId w:val="8"/>
  </w:num>
  <w:num w:numId="14">
    <w:abstractNumId w:val="16"/>
  </w:num>
  <w:num w:numId="15">
    <w:abstractNumId w:val="9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ACB"/>
    <w:rsid w:val="00076ACB"/>
    <w:rsid w:val="00080B63"/>
    <w:rsid w:val="002263CC"/>
    <w:rsid w:val="00226828"/>
    <w:rsid w:val="004C665D"/>
    <w:rsid w:val="005125AE"/>
    <w:rsid w:val="00567370"/>
    <w:rsid w:val="005B700B"/>
    <w:rsid w:val="00624FE4"/>
    <w:rsid w:val="007330B6"/>
    <w:rsid w:val="007B1C9C"/>
    <w:rsid w:val="007D313C"/>
    <w:rsid w:val="00A97456"/>
    <w:rsid w:val="00AD39EF"/>
    <w:rsid w:val="00B113BB"/>
    <w:rsid w:val="00CB4BB0"/>
    <w:rsid w:val="00CD020B"/>
    <w:rsid w:val="00DB3404"/>
    <w:rsid w:val="00DD4EEA"/>
    <w:rsid w:val="00DD5D07"/>
    <w:rsid w:val="00E55713"/>
    <w:rsid w:val="00F21A51"/>
    <w:rsid w:val="00FD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4C3690"/>
  <w15:chartTrackingRefBased/>
  <w15:docId w15:val="{F07613E2-3C4A-4B76-83A7-ACB7DB48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宋体" w:eastAsia="宋体" w:hAnsi="宋体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76A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76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76A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76AC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76AC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76AC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76AC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76AC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76AC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76AC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076A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076A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076AC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076ACB"/>
    <w:rPr>
      <w:rFonts w:asciiTheme="minorHAnsi" w:eastAsiaTheme="minorEastAsia" w:hAnsiTheme="minorHAnsi" w:cstheme="majorBidi"/>
      <w:color w:val="0F4761" w:themeColor="accent1" w:themeShade="BF"/>
    </w:rPr>
  </w:style>
  <w:style w:type="character" w:customStyle="1" w:styleId="6Char">
    <w:name w:val="标题 6 Char"/>
    <w:basedOn w:val="a0"/>
    <w:link w:val="6"/>
    <w:uiPriority w:val="9"/>
    <w:semiHidden/>
    <w:rsid w:val="00076ACB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076ACB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076ACB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076ACB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076A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076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76A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076A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76A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076AC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76AC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76AC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76A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076AC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76AC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FD045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FD0459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FD04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FD04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仁勇 顾</dc:creator>
  <cp:keywords/>
  <dc:description/>
  <cp:lastModifiedBy>dell</cp:lastModifiedBy>
  <cp:revision>12</cp:revision>
  <dcterms:created xsi:type="dcterms:W3CDTF">2025-03-06T08:30:00Z</dcterms:created>
  <dcterms:modified xsi:type="dcterms:W3CDTF">2025-03-14T00:41:00Z</dcterms:modified>
</cp:coreProperties>
</file>